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BF" w:rsidRDefault="00546ABF" w:rsidP="00546ABF">
      <w:pPr>
        <w:ind w:firstLineChars="1500" w:firstLine="3600"/>
      </w:pPr>
      <w:r>
        <w:rPr>
          <w:rFonts w:hint="eastAsia"/>
        </w:rPr>
        <w:t>学习任务单</w:t>
      </w:r>
    </w:p>
    <w:tbl>
      <w:tblPr>
        <w:tblW w:w="8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3304"/>
        <w:gridCol w:w="2335"/>
        <w:gridCol w:w="1305"/>
      </w:tblGrid>
      <w:tr w:rsidR="00546ABF" w:rsidTr="00536478">
        <w:tc>
          <w:tcPr>
            <w:tcW w:w="8309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46ABF" w:rsidRDefault="00546ABF" w:rsidP="00536478">
            <w:pPr>
              <w:ind w:firstLineChars="0" w:firstLine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 w:rsidR="00546ABF" w:rsidTr="00536478">
        <w:trPr>
          <w:trHeight w:val="501"/>
        </w:trPr>
        <w:tc>
          <w:tcPr>
            <w:tcW w:w="1365" w:type="dxa"/>
            <w:shd w:val="clear" w:color="auto" w:fill="auto"/>
            <w:vAlign w:val="center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bookmarkStart w:id="2" w:name="_GoBack"/>
            <w:bookmarkEnd w:id="2"/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6944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时代与变革</w:t>
            </w:r>
            <w:r w:rsidR="000104CA">
              <w:rPr>
                <w:sz w:val="21"/>
                <w:szCs w:val="21"/>
              </w:rPr>
              <w:t>——</w:t>
            </w:r>
            <w:r w:rsidR="000104CA">
              <w:rPr>
                <w:rFonts w:hint="eastAsia"/>
                <w:sz w:val="21"/>
                <w:szCs w:val="21"/>
              </w:rPr>
              <w:t>为人生而艺术</w:t>
            </w:r>
          </w:p>
        </w:tc>
      </w:tr>
      <w:tr w:rsidR="00546ABF" w:rsidTr="00536478">
        <w:tc>
          <w:tcPr>
            <w:tcW w:w="1365" w:type="dxa"/>
            <w:shd w:val="clear" w:color="auto" w:fill="auto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6944" w:type="dxa"/>
            <w:gridSpan w:val="3"/>
            <w:shd w:val="clear" w:color="auto" w:fill="auto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书名： 《美术》-必修-美术鉴赏                               </w:t>
            </w:r>
          </w:p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 人民美术出版社               出版日期：  2019 年 7月</w:t>
            </w:r>
          </w:p>
        </w:tc>
      </w:tr>
      <w:bookmarkEnd w:id="0"/>
      <w:tr w:rsidR="00546ABF" w:rsidTr="00536478">
        <w:tc>
          <w:tcPr>
            <w:tcW w:w="8309" w:type="dxa"/>
            <w:gridSpan w:val="4"/>
            <w:tcBorders>
              <w:right w:val="single" w:sz="4" w:space="0" w:color="auto"/>
            </w:tcBorders>
            <w:shd w:val="clear" w:color="auto" w:fill="CCCCCC"/>
          </w:tcPr>
          <w:p w:rsidR="00546ABF" w:rsidRDefault="00546ABF" w:rsidP="0053647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学生信息</w:t>
            </w:r>
          </w:p>
        </w:tc>
      </w:tr>
      <w:bookmarkEnd w:id="1"/>
      <w:tr w:rsidR="00546ABF" w:rsidTr="00536478">
        <w:tc>
          <w:tcPr>
            <w:tcW w:w="1365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304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2335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305" w:type="dxa"/>
            <w:tcBorders>
              <w:right w:val="single" w:sz="4" w:space="0" w:color="auto"/>
            </w:tcBorders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学号</w:t>
            </w:r>
          </w:p>
        </w:tc>
      </w:tr>
      <w:tr w:rsidR="00546ABF" w:rsidTr="00536478">
        <w:trPr>
          <w:trHeight w:val="312"/>
        </w:trPr>
        <w:tc>
          <w:tcPr>
            <w:tcW w:w="1365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3304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2335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</w:p>
        </w:tc>
        <w:tc>
          <w:tcPr>
            <w:tcW w:w="1305" w:type="dxa"/>
          </w:tcPr>
          <w:p w:rsidR="00546ABF" w:rsidRDefault="00546ABF" w:rsidP="00536478">
            <w:pPr>
              <w:ind w:firstLineChars="0" w:firstLine="0"/>
              <w:rPr>
                <w:sz w:val="21"/>
                <w:szCs w:val="21"/>
              </w:rPr>
            </w:pPr>
          </w:p>
        </w:tc>
      </w:tr>
      <w:tr w:rsidR="00546ABF" w:rsidTr="00536478"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6ABF" w:rsidRDefault="00546ABF" w:rsidP="0053647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学习目标</w:t>
            </w:r>
          </w:p>
        </w:tc>
      </w:tr>
      <w:tr w:rsidR="00546ABF" w:rsidTr="00536478"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BF" w:rsidRDefault="007F380E" w:rsidP="00536478">
            <w:pPr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</w:t>
            </w:r>
            <w:r w:rsidRPr="001979E4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中国现代美术在新中国成立后，题材内容、形式语言、思想情感上的转变与发展。</w:t>
            </w:r>
          </w:p>
          <w:p w:rsidR="007F380E" w:rsidRDefault="007F380E" w:rsidP="007F380E">
            <w:pPr>
              <w:ind w:firstLineChars="0" w:firstLine="0"/>
              <w:rPr>
                <w:rFonts w:asciiTheme="minorEastAsia" w:eastAsiaTheme="minorEastAsia" w:hAnsiTheme="minorEastAsia" w:cstheme="minorBid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 w:val="21"/>
                <w:szCs w:val="21"/>
              </w:rPr>
              <w:t>2、通过对经典作品的图像识读、审美判断、文化理解，感受作品背后的家国情怀。</w:t>
            </w:r>
          </w:p>
          <w:p w:rsidR="00546ABF" w:rsidRPr="007F380E" w:rsidRDefault="007F380E" w:rsidP="007F380E">
            <w:pPr>
              <w:ind w:firstLineChars="0" w:firstLine="0"/>
              <w:rPr>
                <w:rFonts w:asciiTheme="minorEastAsia" w:eastAsiaTheme="minorEastAsia" w:hAnsiTheme="minorEastAsia" w:cstheme="minorBidi"/>
              </w:rPr>
            </w:pPr>
            <w:r>
              <w:rPr>
                <w:sz w:val="21"/>
                <w:szCs w:val="21"/>
              </w:rPr>
              <w:t>3、</w:t>
            </w:r>
            <w:r>
              <w:rPr>
                <w:rFonts w:hint="eastAsia"/>
                <w:sz w:val="21"/>
                <w:szCs w:val="21"/>
              </w:rPr>
              <w:t>通过鉴赏作品、关注美术现象，体会中国现代美术的文化内涵和独特魅力，增强民族自豪感和责任感。</w:t>
            </w:r>
          </w:p>
        </w:tc>
      </w:tr>
      <w:tr w:rsidR="00546ABF" w:rsidTr="00536478">
        <w:tc>
          <w:tcPr>
            <w:tcW w:w="8309" w:type="dxa"/>
            <w:gridSpan w:val="4"/>
            <w:shd w:val="clear" w:color="auto" w:fill="D9D9D9"/>
          </w:tcPr>
          <w:p w:rsidR="00546ABF" w:rsidRDefault="00546ABF" w:rsidP="0053647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课前学习任务</w:t>
            </w:r>
          </w:p>
        </w:tc>
      </w:tr>
      <w:tr w:rsidR="00546ABF" w:rsidTr="00536478">
        <w:trPr>
          <w:trHeight w:val="1471"/>
        </w:trPr>
        <w:tc>
          <w:tcPr>
            <w:tcW w:w="8309" w:type="dxa"/>
            <w:gridSpan w:val="4"/>
            <w:tcBorders>
              <w:bottom w:val="single" w:sz="4" w:space="0" w:color="auto"/>
            </w:tcBorders>
          </w:tcPr>
          <w:p w:rsidR="00BB42CF" w:rsidRDefault="00BB42CF" w:rsidP="00BB42CF">
            <w:pPr>
              <w:ind w:firstLineChars="0" w:firstLine="0"/>
              <w:rPr>
                <w:sz w:val="21"/>
                <w:szCs w:val="21"/>
              </w:rPr>
            </w:pPr>
            <w:r w:rsidRPr="00BB42CF">
              <w:rPr>
                <w:rFonts w:hint="eastAsia"/>
                <w:sz w:val="21"/>
                <w:szCs w:val="21"/>
              </w:rPr>
              <w:t>1、</w:t>
            </w:r>
            <w:r w:rsidR="007F380E" w:rsidRPr="00BB42CF">
              <w:rPr>
                <w:rFonts w:hint="eastAsia"/>
                <w:sz w:val="21"/>
                <w:szCs w:val="21"/>
              </w:rPr>
              <w:t>运用已有的知识，回顾新中国成立后群众</w:t>
            </w:r>
            <w:r w:rsidRPr="00BB42CF">
              <w:rPr>
                <w:rFonts w:hint="eastAsia"/>
                <w:sz w:val="21"/>
                <w:szCs w:val="21"/>
              </w:rPr>
              <w:t>文化</w:t>
            </w:r>
            <w:r w:rsidR="007F380E" w:rsidRPr="00BB42CF">
              <w:rPr>
                <w:rFonts w:hint="eastAsia"/>
                <w:sz w:val="21"/>
                <w:szCs w:val="21"/>
              </w:rPr>
              <w:t>生活</w:t>
            </w:r>
            <w:r w:rsidRPr="00BB42CF">
              <w:rPr>
                <w:rFonts w:hint="eastAsia"/>
                <w:sz w:val="21"/>
                <w:szCs w:val="21"/>
              </w:rPr>
              <w:t>的变化。</w:t>
            </w:r>
          </w:p>
          <w:p w:rsidR="00023283" w:rsidRDefault="00BB42CF" w:rsidP="00023283">
            <w:pPr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B42CF">
              <w:rPr>
                <w:rFonts w:asciiTheme="minorEastAsia" w:eastAsiaTheme="minorEastAsia" w:hAnsiTheme="minorEastAsia" w:hint="eastAsia"/>
                <w:sz w:val="21"/>
                <w:szCs w:val="21"/>
              </w:rPr>
              <w:t>2、</w:t>
            </w:r>
            <w:r w:rsidR="00023283">
              <w:rPr>
                <w:rFonts w:asciiTheme="minorEastAsia" w:eastAsiaTheme="minorEastAsia" w:hAnsiTheme="minorEastAsia" w:hint="eastAsia"/>
                <w:sz w:val="21"/>
                <w:szCs w:val="21"/>
              </w:rPr>
              <w:t>查找有关新中国成立后新兴的美术门类的资料。</w:t>
            </w:r>
          </w:p>
          <w:p w:rsidR="00BB42CF" w:rsidRPr="00023283" w:rsidRDefault="00023283" w:rsidP="00023283">
            <w:pPr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283">
              <w:rPr>
                <w:rFonts w:asciiTheme="minorEastAsia" w:eastAsiaTheme="minorEastAsia" w:hAnsiTheme="minorEastAsia"/>
                <w:sz w:val="21"/>
                <w:szCs w:val="21"/>
              </w:rPr>
              <w:t>3、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搜集艺术家董希文的生平资料。</w:t>
            </w:r>
          </w:p>
        </w:tc>
      </w:tr>
      <w:tr w:rsidR="00546ABF" w:rsidTr="00536478">
        <w:trPr>
          <w:trHeight w:val="414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6ABF" w:rsidRDefault="00546ABF" w:rsidP="00536478">
            <w:pPr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课上学习任务</w:t>
            </w:r>
          </w:p>
        </w:tc>
      </w:tr>
      <w:tr w:rsidR="00546ABF" w:rsidTr="00536478">
        <w:trPr>
          <w:trHeight w:val="1471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BF" w:rsidRDefault="00546ABF" w:rsidP="00536478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【学习任务一】</w:t>
            </w:r>
          </w:p>
          <w:p w:rsidR="00546ABF" w:rsidRDefault="00023283" w:rsidP="00307F01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新中国成立后，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美术家是怎样通过艺术的构思、写实的手法，塑造了领袖与人民的典型形象，再现</w:t>
            </w:r>
            <w:r w:rsidRPr="00BB6E69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重要历史题材作品的创作</w:t>
            </w:r>
            <w:r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的？</w:t>
            </w:r>
          </w:p>
          <w:p w:rsidR="00546ABF" w:rsidRDefault="00546ABF" w:rsidP="002117CC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【学习任务二】</w:t>
            </w:r>
          </w:p>
          <w:p w:rsidR="00546ABF" w:rsidRDefault="002117CC" w:rsidP="00536478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为什么说《开国大典》是新中国的开国力作，有如此大的影响？</w:t>
            </w:r>
          </w:p>
          <w:p w:rsidR="002117CC" w:rsidRDefault="002117CC" w:rsidP="002117CC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【学习任务二】</w:t>
            </w:r>
          </w:p>
          <w:p w:rsidR="00546ABF" w:rsidRPr="00307F01" w:rsidRDefault="002117CC" w:rsidP="00307F01">
            <w:pPr>
              <w:ind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思考怎样把自身发展与国家情怀相联系，在新的历史时期</w:t>
            </w:r>
            <w:r w:rsidR="00307F01">
              <w:rPr>
                <w:rFonts w:hint="eastAsia"/>
                <w:sz w:val="21"/>
                <w:szCs w:val="21"/>
              </w:rPr>
              <w:t>应该承担怎样的</w:t>
            </w:r>
            <w:r>
              <w:rPr>
                <w:rFonts w:hint="eastAsia"/>
                <w:sz w:val="21"/>
                <w:szCs w:val="21"/>
              </w:rPr>
              <w:t>责任与使命。</w:t>
            </w:r>
          </w:p>
        </w:tc>
      </w:tr>
      <w:tr w:rsidR="00546ABF" w:rsidTr="00536478">
        <w:trPr>
          <w:trHeight w:val="314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6ABF" w:rsidRDefault="00546ABF" w:rsidP="00536478">
            <w:pPr>
              <w:ind w:firstLine="4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推荐的学习资源</w:t>
            </w:r>
          </w:p>
        </w:tc>
      </w:tr>
      <w:tr w:rsidR="00546ABF" w:rsidTr="00536478">
        <w:trPr>
          <w:trHeight w:val="314"/>
        </w:trPr>
        <w:tc>
          <w:tcPr>
            <w:tcW w:w="8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ABF" w:rsidRDefault="00546ABF" w:rsidP="00536478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1．</w:t>
            </w:r>
            <w:r w:rsidR="00E61573">
              <w:rPr>
                <w:rFonts w:hint="eastAsia"/>
                <w:sz w:val="21"/>
                <w:szCs w:val="21"/>
              </w:rPr>
              <w:t>邹跃进著《新中国美术史》湖南美术出版社</w:t>
            </w:r>
          </w:p>
          <w:p w:rsidR="00E61573" w:rsidRDefault="00546ABF" w:rsidP="00E61573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 w:rsidR="00E61573">
              <w:rPr>
                <w:rFonts w:hint="eastAsia"/>
                <w:sz w:val="21"/>
                <w:szCs w:val="21"/>
              </w:rPr>
              <w:t>.王明贤、严善錞著《新中国美术图史》中国青年出版社</w:t>
            </w:r>
          </w:p>
          <w:p w:rsidR="00546ABF" w:rsidRDefault="00E61573" w:rsidP="00307F01">
            <w:pPr>
              <w:ind w:firstLine="420"/>
              <w:jc w:val="left"/>
              <w:rPr>
                <w:sz w:val="21"/>
                <w:szCs w:val="21"/>
              </w:rPr>
            </w:pPr>
            <w:r w:rsidRPr="00E61573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.赵力、余丁编著《中国油画文献》湖南美术出版社</w:t>
            </w:r>
          </w:p>
        </w:tc>
      </w:tr>
    </w:tbl>
    <w:p w:rsidR="00546ABF" w:rsidRDefault="00546ABF" w:rsidP="00546ABF"/>
    <w:p w:rsidR="005F331C" w:rsidRDefault="005F331C"/>
    <w:sectPr w:rsidR="005F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1B" w:rsidRDefault="00A5031B" w:rsidP="00546ABF">
      <w:pPr>
        <w:spacing w:line="240" w:lineRule="auto"/>
      </w:pPr>
      <w:r>
        <w:separator/>
      </w:r>
    </w:p>
  </w:endnote>
  <w:endnote w:type="continuationSeparator" w:id="0">
    <w:p w:rsidR="00A5031B" w:rsidRDefault="00A5031B" w:rsidP="00546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94" w:rsidRDefault="00A5031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94" w:rsidRDefault="00A5031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94" w:rsidRDefault="00A5031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1B" w:rsidRDefault="00A5031B" w:rsidP="00546ABF">
      <w:pPr>
        <w:spacing w:line="240" w:lineRule="auto"/>
      </w:pPr>
      <w:r>
        <w:separator/>
      </w:r>
    </w:p>
  </w:footnote>
  <w:footnote w:type="continuationSeparator" w:id="0">
    <w:p w:rsidR="00A5031B" w:rsidRDefault="00A5031B" w:rsidP="00546A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94" w:rsidRDefault="00A5031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94" w:rsidRDefault="00A5031B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294" w:rsidRDefault="00A5031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4002F"/>
    <w:multiLevelType w:val="hybridMultilevel"/>
    <w:tmpl w:val="0B9244E8"/>
    <w:lvl w:ilvl="0" w:tplc="AA8AF1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E602A9"/>
    <w:multiLevelType w:val="hybridMultilevel"/>
    <w:tmpl w:val="B94C0D50"/>
    <w:lvl w:ilvl="0" w:tplc="06A431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BA"/>
    <w:rsid w:val="000104CA"/>
    <w:rsid w:val="000142BF"/>
    <w:rsid w:val="00017C02"/>
    <w:rsid w:val="00023283"/>
    <w:rsid w:val="0003380D"/>
    <w:rsid w:val="00035F00"/>
    <w:rsid w:val="00041D91"/>
    <w:rsid w:val="00091D3F"/>
    <w:rsid w:val="000C0178"/>
    <w:rsid w:val="001032A6"/>
    <w:rsid w:val="00125794"/>
    <w:rsid w:val="00140EB9"/>
    <w:rsid w:val="001B1A8D"/>
    <w:rsid w:val="001E351C"/>
    <w:rsid w:val="002117CC"/>
    <w:rsid w:val="002D0E30"/>
    <w:rsid w:val="00307F01"/>
    <w:rsid w:val="003144A8"/>
    <w:rsid w:val="003176B1"/>
    <w:rsid w:val="0035094E"/>
    <w:rsid w:val="004169CD"/>
    <w:rsid w:val="00447CD2"/>
    <w:rsid w:val="004806B0"/>
    <w:rsid w:val="004857F2"/>
    <w:rsid w:val="00496075"/>
    <w:rsid w:val="004B73CB"/>
    <w:rsid w:val="00522D02"/>
    <w:rsid w:val="005315CB"/>
    <w:rsid w:val="00545CF0"/>
    <w:rsid w:val="00546ABF"/>
    <w:rsid w:val="00571F61"/>
    <w:rsid w:val="005B1AB6"/>
    <w:rsid w:val="005F331C"/>
    <w:rsid w:val="00621C97"/>
    <w:rsid w:val="006C2856"/>
    <w:rsid w:val="006F3305"/>
    <w:rsid w:val="00711BD0"/>
    <w:rsid w:val="00755F50"/>
    <w:rsid w:val="007B0625"/>
    <w:rsid w:val="007C09E8"/>
    <w:rsid w:val="007F380E"/>
    <w:rsid w:val="0082597E"/>
    <w:rsid w:val="008547F9"/>
    <w:rsid w:val="008549F6"/>
    <w:rsid w:val="00881BDA"/>
    <w:rsid w:val="008B0D64"/>
    <w:rsid w:val="008C5296"/>
    <w:rsid w:val="008D35BC"/>
    <w:rsid w:val="0092165B"/>
    <w:rsid w:val="009326BA"/>
    <w:rsid w:val="00936CEC"/>
    <w:rsid w:val="00986E09"/>
    <w:rsid w:val="00A23572"/>
    <w:rsid w:val="00A5031B"/>
    <w:rsid w:val="00AB6E5A"/>
    <w:rsid w:val="00AE4541"/>
    <w:rsid w:val="00B2249C"/>
    <w:rsid w:val="00B37DB4"/>
    <w:rsid w:val="00B45553"/>
    <w:rsid w:val="00B515A2"/>
    <w:rsid w:val="00B548E3"/>
    <w:rsid w:val="00BB3A36"/>
    <w:rsid w:val="00BB42CF"/>
    <w:rsid w:val="00BB692E"/>
    <w:rsid w:val="00BE5F1D"/>
    <w:rsid w:val="00C3531C"/>
    <w:rsid w:val="00C67E80"/>
    <w:rsid w:val="00CC37E5"/>
    <w:rsid w:val="00CE5340"/>
    <w:rsid w:val="00D20C6E"/>
    <w:rsid w:val="00D52757"/>
    <w:rsid w:val="00D72359"/>
    <w:rsid w:val="00D9060B"/>
    <w:rsid w:val="00DE122C"/>
    <w:rsid w:val="00DE4D87"/>
    <w:rsid w:val="00E23619"/>
    <w:rsid w:val="00E61573"/>
    <w:rsid w:val="00E85139"/>
    <w:rsid w:val="00E97B78"/>
    <w:rsid w:val="00ED293E"/>
    <w:rsid w:val="00ED2A04"/>
    <w:rsid w:val="00EE0EBE"/>
    <w:rsid w:val="00F13E11"/>
    <w:rsid w:val="00F44B49"/>
    <w:rsid w:val="00FF0BFF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F909DB-E0FC-4FCD-ACEC-5EC39C74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46ABF"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46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46A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AB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46ABF"/>
    <w:rPr>
      <w:sz w:val="18"/>
      <w:szCs w:val="18"/>
    </w:rPr>
  </w:style>
  <w:style w:type="paragraph" w:styleId="a0">
    <w:name w:val="Title"/>
    <w:basedOn w:val="a"/>
    <w:next w:val="a"/>
    <w:link w:val="Char1"/>
    <w:uiPriority w:val="10"/>
    <w:qFormat/>
    <w:rsid w:val="00546AB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0"/>
    <w:uiPriority w:val="10"/>
    <w:rsid w:val="00546ABF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BB42C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DF9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2020-08-08T09:19:00Z</dcterms:created>
  <dcterms:modified xsi:type="dcterms:W3CDTF">2020-12-23T10:01:00Z</dcterms:modified>
</cp:coreProperties>
</file>